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0DD84" w14:textId="77777777" w:rsidR="0098004E" w:rsidRPr="0098004E" w:rsidRDefault="0098004E" w:rsidP="009800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98004E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FFA &amp; Football West Registration System Changes:</w:t>
      </w:r>
    </w:p>
    <w:p w14:paraId="34EF0DC9" w14:textId="77777777" w:rsidR="0098004E" w:rsidRPr="0098004E" w:rsidRDefault="0098004E" w:rsidP="0098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Football Federation Australia (FFA) &amp; Football West (FW),</w:t>
      </w:r>
      <w:proofErr w:type="gramEnd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introduced a new registration system for soccer in Australia in 2019. The </w:t>
      </w:r>
      <w:hyperlink r:id="rId5" w:history="1">
        <w:r w:rsidRPr="00980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Play Football</w:t>
        </w:r>
      </w:hyperlink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portal powered by Interact Sports has been introduced to simplify and improve the registration process for all clubs, </w:t>
      </w:r>
      <w:proofErr w:type="gramStart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members</w:t>
      </w:r>
      <w:proofErr w:type="gramEnd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players.</w:t>
      </w:r>
    </w:p>
    <w:p w14:paraId="51F0B169" w14:textId="77777777" w:rsidR="0098004E" w:rsidRPr="0098004E" w:rsidRDefault="0098004E" w:rsidP="0098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2020 Junior Season is scheduled to commence – </w:t>
      </w:r>
      <w:r w:rsidRPr="0098004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5th April 2020</w:t>
      </w:r>
    </w:p>
    <w:p w14:paraId="19D2D75F" w14:textId="77777777" w:rsidR="0098004E" w:rsidRPr="0098004E" w:rsidRDefault="0098004E" w:rsidP="009800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98004E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Registration Fees &amp; Payments:</w:t>
      </w:r>
    </w:p>
    <w:p w14:paraId="489D2344" w14:textId="77777777" w:rsidR="0098004E" w:rsidRPr="0098004E" w:rsidRDefault="0098004E" w:rsidP="0098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As of the 2020 season, all registrations must be completed online through the Play Football website and </w:t>
      </w:r>
      <w:r w:rsidRPr="0098004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PAID IN FULL </w:t>
      </w:r>
      <w:r w:rsidRPr="00980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before 15th March 2020.</w:t>
      </w:r>
    </w:p>
    <w:p w14:paraId="4F5EB3AE" w14:textId="77777777" w:rsidR="0098004E" w:rsidRPr="0098004E" w:rsidRDefault="0098004E" w:rsidP="0098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00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AU"/>
        </w:rPr>
        <w:t>*PLEASE NOTE: Olympic Kingsway SC is not issuing “Seasonal Payment Plans” this season.</w:t>
      </w:r>
      <w:r w:rsidRPr="0098004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</w:p>
    <w:p w14:paraId="7F1FFB17" w14:textId="77777777" w:rsidR="0098004E" w:rsidRPr="0098004E" w:rsidRDefault="0098004E" w:rsidP="0098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If you are experiencing financial hardship, the following options are suggested for you to consider and ensure fees are paid in full prior to the </w:t>
      </w:r>
      <w:proofErr w:type="gramStart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15th</w:t>
      </w:r>
      <w:proofErr w:type="gramEnd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March 2020:</w:t>
      </w:r>
    </w:p>
    <w:p w14:paraId="08F09C3E" w14:textId="77777777" w:rsidR="0098004E" w:rsidRPr="0098004E" w:rsidRDefault="0098004E" w:rsidP="00980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Apply for </w:t>
      </w:r>
      <w:proofErr w:type="spellStart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KidSport</w:t>
      </w:r>
      <w:proofErr w:type="spellEnd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subsidy (details below).</w:t>
      </w:r>
    </w:p>
    <w:p w14:paraId="11A6A5CE" w14:textId="77777777" w:rsidR="0098004E" w:rsidRPr="0098004E" w:rsidRDefault="0098004E" w:rsidP="009800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Alternatively perform a </w:t>
      </w:r>
      <w:r w:rsidRPr="0098004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"Self-Managed"</w:t>
      </w:r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pre-season payment plan to pay weekly/fortnightly </w:t>
      </w:r>
      <w:proofErr w:type="spellStart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installments</w:t>
      </w:r>
      <w:proofErr w:type="spellEnd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via bank transfer to the clubs account</w:t>
      </w:r>
      <w:r w:rsidRPr="0098004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before the </w:t>
      </w:r>
      <w:proofErr w:type="gramStart"/>
      <w:r w:rsidRPr="0098004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15th</w:t>
      </w:r>
      <w:proofErr w:type="gramEnd"/>
      <w:r w:rsidRPr="0098004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March 2020 cut-off date</w:t>
      </w:r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. In doing so, please ensure the reference details (FFA# and Surname), are included for reconciliation of the amounts paid. Unpaid registrations by the season cut-off date will be declined.</w:t>
      </w:r>
    </w:p>
    <w:p w14:paraId="41339AEA" w14:textId="77777777" w:rsidR="0098004E" w:rsidRPr="0098004E" w:rsidRDefault="0098004E" w:rsidP="009800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98004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n-AU"/>
        </w:rPr>
        <w:t>"Not Paid, Can't Play".</w:t>
      </w:r>
    </w:p>
    <w:p w14:paraId="73CADCFE" w14:textId="77777777" w:rsidR="0098004E" w:rsidRPr="0098004E" w:rsidRDefault="0098004E" w:rsidP="0098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Account Name:    Olympic Kingsway Sports Club Inc</w:t>
      </w:r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BSB:                      633 000</w:t>
      </w:r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Account:               163378748</w:t>
      </w:r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>Reference:           FFA # and 'Surname'</w:t>
      </w:r>
    </w:p>
    <w:p w14:paraId="488D023F" w14:textId="77777777" w:rsidR="0098004E" w:rsidRPr="0098004E" w:rsidRDefault="0098004E" w:rsidP="009800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proofErr w:type="spellStart"/>
      <w:r w:rsidRPr="0098004E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KidSport</w:t>
      </w:r>
      <w:proofErr w:type="spellEnd"/>
      <w:r w:rsidRPr="0098004E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 xml:space="preserve"> - Financial Assistance:</w:t>
      </w:r>
    </w:p>
    <w:p w14:paraId="649BFC08" w14:textId="77777777" w:rsidR="0098004E" w:rsidRPr="0098004E" w:rsidRDefault="0098004E" w:rsidP="0098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If </w:t>
      </w:r>
      <w:proofErr w:type="gramStart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you're</w:t>
      </w:r>
      <w:proofErr w:type="gramEnd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experiencing financial hardship, the </w:t>
      </w:r>
      <w:proofErr w:type="spellStart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KidSport</w:t>
      </w:r>
      <w:proofErr w:type="spellEnd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subsidy is a great! option to consider.</w:t>
      </w:r>
    </w:p>
    <w:p w14:paraId="4F20B43E" w14:textId="77777777" w:rsidR="0098004E" w:rsidRPr="0098004E" w:rsidRDefault="0098004E" w:rsidP="0098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KidSport</w:t>
      </w:r>
      <w:proofErr w:type="spellEnd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available in WA to eligible children aged 5 to18 years to help them participate in community sport by providing financial assistance of up to $150 per calendar year towards a sporting club. If </w:t>
      </w:r>
      <w:proofErr w:type="gramStart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you'd</w:t>
      </w:r>
      <w:proofErr w:type="gramEnd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like to know more about </w:t>
      </w:r>
      <w:proofErr w:type="spellStart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KidSport</w:t>
      </w:r>
      <w:proofErr w:type="spellEnd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please read the information on the WA Government Site. You can apply for </w:t>
      </w:r>
      <w:proofErr w:type="spellStart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KidSport</w:t>
      </w:r>
      <w:proofErr w:type="spellEnd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online </w:t>
      </w:r>
      <w:hyperlink r:id="rId6" w:history="1">
        <w:r w:rsidRPr="00980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here.</w:t>
        </w:r>
      </w:hyperlink>
    </w:p>
    <w:p w14:paraId="34AF9999" w14:textId="77777777" w:rsidR="0098004E" w:rsidRPr="0098004E" w:rsidRDefault="0098004E" w:rsidP="0098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004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Recommended Registration Steps:</w:t>
      </w:r>
    </w:p>
    <w:p w14:paraId="4FA44BB6" w14:textId="77777777" w:rsidR="0098004E" w:rsidRPr="0098004E" w:rsidRDefault="0098004E" w:rsidP="00980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Apply for </w:t>
      </w:r>
      <w:hyperlink r:id="rId7" w:history="1">
        <w:proofErr w:type="spellStart"/>
        <w:r w:rsidRPr="00980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KidSport</w:t>
        </w:r>
        <w:proofErr w:type="spellEnd"/>
      </w:hyperlink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first, before commencing online registration through Play Football to ensure your </w:t>
      </w:r>
      <w:proofErr w:type="spellStart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KidSport</w:t>
      </w:r>
      <w:proofErr w:type="spellEnd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eligibility is confirmed and to obtain the </w:t>
      </w:r>
      <w:proofErr w:type="spellStart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KidSport</w:t>
      </w:r>
      <w:proofErr w:type="spellEnd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code.</w:t>
      </w:r>
    </w:p>
    <w:p w14:paraId="6CF969BE" w14:textId="77777777" w:rsidR="0098004E" w:rsidRPr="0098004E" w:rsidRDefault="0098004E" w:rsidP="009800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Once you receive the </w:t>
      </w:r>
      <w:proofErr w:type="spellStart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KidSport</w:t>
      </w:r>
      <w:proofErr w:type="spellEnd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approval code, immediately forward it via e-mail to </w:t>
      </w:r>
      <w:hyperlink r:id="rId8" w:history="1">
        <w:r w:rsidRPr="00980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registrar@olympic-kingsway.com.au</w:t>
        </w:r>
      </w:hyperlink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for the $150.00 subsidy to be approved in the registration.</w:t>
      </w:r>
    </w:p>
    <w:p w14:paraId="375A9C0E" w14:textId="77777777" w:rsidR="0098004E" w:rsidRPr="0098004E" w:rsidRDefault="0098004E" w:rsidP="009800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98004E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Sibling Discount:</w:t>
      </w:r>
    </w:p>
    <w:p w14:paraId="2A218CA5" w14:textId="77777777" w:rsidR="0098004E" w:rsidRPr="0098004E" w:rsidRDefault="0098004E" w:rsidP="0098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2018 Olympic Kingsway SC introduced the "Sibling Discount" for families with more than one child playing at the cub. This discount is $30.00 for each additional sibling. For example, if you have two children, you will receive a $30 rebate for the second </w:t>
      </w:r>
      <w:proofErr w:type="gramStart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child .</w:t>
      </w:r>
      <w:proofErr w:type="gramEnd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If you have three children, you will receive a $60 rebate for the second and third child and so forth. The sibling discount rebate will </w:t>
      </w:r>
      <w:proofErr w:type="spellStart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self adjust</w:t>
      </w:r>
      <w:proofErr w:type="spellEnd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if the </w:t>
      </w:r>
      <w:proofErr w:type="gramStart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families</w:t>
      </w:r>
      <w:proofErr w:type="gramEnd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criteria match in the Play Football online system.</w:t>
      </w:r>
    </w:p>
    <w:p w14:paraId="7C5977A8" w14:textId="3FCC6709" w:rsidR="00040C90" w:rsidRDefault="0098004E" w:rsidP="0004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We trust this discount will assist appropriate families.</w:t>
      </w:r>
    </w:p>
    <w:p w14:paraId="19BBC322" w14:textId="53399F74" w:rsidR="00040C90" w:rsidRDefault="00040C90" w:rsidP="0004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F552FA7" w14:textId="77777777" w:rsidR="0098004E" w:rsidRPr="0098004E" w:rsidRDefault="0098004E" w:rsidP="009800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98004E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Registration refunds: (including de-registrations &amp; transfers)</w:t>
      </w:r>
    </w:p>
    <w:p w14:paraId="4211FE99" w14:textId="77777777" w:rsidR="0098004E" w:rsidRPr="0098004E" w:rsidRDefault="0098004E" w:rsidP="00980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Registration fees refunds as subject to the club board, and may or may not be refunded under the following circumstances:</w:t>
      </w:r>
    </w:p>
    <w:p w14:paraId="476100C2" w14:textId="77777777" w:rsidR="0098004E" w:rsidRPr="0098004E" w:rsidRDefault="0098004E" w:rsidP="009800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De-registration prior to the commencement of the season, having not played a league game and not transferring to another club.</w:t>
      </w:r>
    </w:p>
    <w:p w14:paraId="6F66EFC2" w14:textId="77777777" w:rsidR="0098004E" w:rsidRPr="0098004E" w:rsidRDefault="0098004E" w:rsidP="009800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Transferring to another club after playing one or more league games will be subject to a pro-rata refund between clubs.</w:t>
      </w:r>
    </w:p>
    <w:p w14:paraId="5B08EB26" w14:textId="77777777" w:rsidR="0098004E" w:rsidRPr="0098004E" w:rsidRDefault="0098004E" w:rsidP="009800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When a player has been graded, allocated to a team, accepted the selection </w:t>
      </w:r>
      <w:proofErr w:type="gramStart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confirmation</w:t>
      </w:r>
      <w:proofErr w:type="gramEnd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seeks transfer to another club.</w:t>
      </w:r>
    </w:p>
    <w:p w14:paraId="0031EC72" w14:textId="77777777" w:rsidR="0098004E" w:rsidRPr="0098004E" w:rsidRDefault="0098004E" w:rsidP="009800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When a player’s membership is revoked due to breaching the Club’s Code of Conduct policy.</w:t>
      </w:r>
    </w:p>
    <w:p w14:paraId="16488A83" w14:textId="77777777" w:rsidR="0098004E" w:rsidRPr="0098004E" w:rsidRDefault="0098004E" w:rsidP="009800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Partial refunds may only be given at the discretion of the Football Committee under exceptional circumstances (</w:t>
      </w:r>
      <w:proofErr w:type="gramStart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>e.g.</w:t>
      </w:r>
      <w:proofErr w:type="gramEnd"/>
      <w:r w:rsidRPr="0098004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severe injury) and excludes unrecoverable costs such as the FA and FW fee components.</w:t>
      </w:r>
    </w:p>
    <w:p w14:paraId="68B41ADA" w14:textId="58306F0A" w:rsidR="000146E4" w:rsidRDefault="00FA2417"/>
    <w:sectPr w:rsidR="00014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B3B5B"/>
    <w:multiLevelType w:val="multilevel"/>
    <w:tmpl w:val="7FC0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A7254"/>
    <w:multiLevelType w:val="multilevel"/>
    <w:tmpl w:val="B800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E06DF"/>
    <w:multiLevelType w:val="multilevel"/>
    <w:tmpl w:val="6FE2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9D0075"/>
    <w:multiLevelType w:val="multilevel"/>
    <w:tmpl w:val="68AC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C05DF"/>
    <w:multiLevelType w:val="multilevel"/>
    <w:tmpl w:val="CAE6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C9"/>
    <w:rsid w:val="00040C90"/>
    <w:rsid w:val="002642B0"/>
    <w:rsid w:val="00706B8E"/>
    <w:rsid w:val="007653C9"/>
    <w:rsid w:val="0098004E"/>
    <w:rsid w:val="009F119E"/>
    <w:rsid w:val="00C63E2C"/>
    <w:rsid w:val="00D70D00"/>
    <w:rsid w:val="00E05D3C"/>
    <w:rsid w:val="00FA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0B74"/>
  <w15:chartTrackingRefBased/>
  <w15:docId w15:val="{A469B2E1-E7F8-4C96-86B3-622C1585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olympic-kingsway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sr.wa.gov.au/funding/individuals/kid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sr.wa.gov.au/funding/individuals/kidsport" TargetMode="External"/><Relationship Id="rId5" Type="http://schemas.openxmlformats.org/officeDocument/2006/relationships/hyperlink" Target="https://www.playfootball.com.a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Horton</dc:creator>
  <cp:keywords/>
  <dc:description/>
  <cp:lastModifiedBy>Stuart Horton</cp:lastModifiedBy>
  <cp:revision>2</cp:revision>
  <dcterms:created xsi:type="dcterms:W3CDTF">2021-03-04T01:44:00Z</dcterms:created>
  <dcterms:modified xsi:type="dcterms:W3CDTF">2021-03-04T01:44:00Z</dcterms:modified>
</cp:coreProperties>
</file>